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5351" w14:textId="09500F24" w:rsidR="00CD4084" w:rsidRDefault="00CD4084"/>
    <w:p w14:paraId="5F6189AE" w14:textId="43B2104E" w:rsidR="00B60907" w:rsidRDefault="00B60907"/>
    <w:p w14:paraId="21285768" w14:textId="23ADE6CE" w:rsidR="00B60907" w:rsidRDefault="00B60907"/>
    <w:p w14:paraId="617C4540" w14:textId="77798EF9" w:rsidR="00B60907" w:rsidRDefault="00B60907"/>
    <w:p w14:paraId="241E061B" w14:textId="77777777" w:rsidR="001744DC" w:rsidRDefault="001744D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Algemene toelichting </w:t>
      </w:r>
    </w:p>
    <w:p w14:paraId="71EF2299" w14:textId="657F9F14" w:rsidR="001744DC" w:rsidRPr="001744DC" w:rsidRDefault="001744DC" w:rsidP="001744DC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 xml:space="preserve">Met de </w:t>
      </w:r>
      <w:proofErr w:type="spellStart"/>
      <w:r w:rsidR="00A118FC">
        <w:rPr>
          <w:rFonts w:ascii="Source Sans Pro" w:eastAsiaTheme="minorHAnsi" w:hAnsi="Source Sans Pro" w:cstheme="minorBidi"/>
          <w:sz w:val="22"/>
          <w:szCs w:val="22"/>
          <w:lang w:eastAsia="en-US"/>
        </w:rPr>
        <w:t>Vokaward</w:t>
      </w:r>
      <w:proofErr w:type="spellEnd"/>
      <w:r w:rsidR="00A118FC">
        <w:rPr>
          <w:rFonts w:ascii="Source Sans Pro" w:eastAsiaTheme="minorHAnsi" w:hAnsi="Source Sans Pro" w:cstheme="minorBidi"/>
          <w:sz w:val="22"/>
          <w:szCs w:val="22"/>
          <w:lang w:eastAsia="en-US"/>
        </w:rPr>
        <w:t xml:space="preserve"> ‘innovatie’</w:t>
      </w:r>
      <w:r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 xml:space="preserve"> wil Voka – Kamer van Koophandel Limburg i.s.m. VLAIO: </w:t>
      </w:r>
      <w:r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7E0F3918" w14:textId="77777777" w:rsidR="001744DC" w:rsidRPr="001744DC" w:rsidRDefault="001744DC" w:rsidP="001744DC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5F15C784" w14:textId="0D62FCDA" w:rsidR="001744DC" w:rsidRDefault="008B41BA" w:rsidP="001744D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>
        <w:rPr>
          <w:rFonts w:ascii="Source Sans Pro" w:eastAsiaTheme="minorHAnsi" w:hAnsi="Source Sans Pro" w:cstheme="minorBidi"/>
          <w:sz w:val="22"/>
          <w:szCs w:val="22"/>
          <w:lang w:eastAsia="en-US"/>
        </w:rPr>
        <w:t>D</w:t>
      </w:r>
      <w:r w:rsidR="001744DC"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>e aandacht vestigen op vernieuwende producten, diensten, processen en business modellen, die in Limburg ontwikkeld zijn;</w:t>
      </w:r>
      <w:r w:rsidR="001744DC"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6AC153A8" w14:textId="197A5520" w:rsidR="001744DC" w:rsidRDefault="008B41BA" w:rsidP="001744D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>
        <w:rPr>
          <w:rFonts w:ascii="Source Sans Pro" w:eastAsiaTheme="minorHAnsi" w:hAnsi="Source Sans Pro" w:cstheme="minorBidi"/>
          <w:sz w:val="22"/>
          <w:szCs w:val="22"/>
          <w:lang w:eastAsia="en-US"/>
        </w:rPr>
        <w:t>h</w:t>
      </w:r>
      <w:r w:rsidR="001744DC"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>et Limburgse bedrijfsleven en organisaties inspireren met nieuwe concepten en ideeën; </w:t>
      </w:r>
      <w:r w:rsidR="001744DC"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1C966311" w14:textId="45FC9827" w:rsidR="001744DC" w:rsidRDefault="008B41BA" w:rsidP="001744D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>
        <w:rPr>
          <w:rFonts w:ascii="Source Sans Pro" w:eastAsiaTheme="minorHAnsi" w:hAnsi="Source Sans Pro" w:cstheme="minorBidi"/>
          <w:sz w:val="22"/>
          <w:szCs w:val="22"/>
          <w:lang w:eastAsia="en-US"/>
        </w:rPr>
        <w:t>h</w:t>
      </w:r>
      <w:r w:rsidR="001744DC"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>et Limburgse bedrijfsleven sensibiliseren voor de impact van nieuwe materialen, trends, duurzaamheid en digitale transformatie (Industrie 4.0);</w:t>
      </w:r>
      <w:r w:rsidR="001744DC"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70850CF8" w14:textId="77777777" w:rsidR="001744DC" w:rsidRDefault="001744DC" w:rsidP="001744D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>Limburgse ondernemingen en organisaties aanmoedigen om na te denken over de toekomst van onze Limburgse economie;</w:t>
      </w:r>
      <w:r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5CB7DEFC" w14:textId="77777777" w:rsidR="001744DC" w:rsidRDefault="001744DC" w:rsidP="001744D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>Limburgse innovaties promoten;</w:t>
      </w:r>
      <w:r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703556E0" w14:textId="2FFECAD3" w:rsidR="001744DC" w:rsidRPr="001744DC" w:rsidRDefault="001744DC" w:rsidP="001744D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>het imago van Limburg als innovatieve regio bevestigen en versterken.</w:t>
      </w:r>
      <w:r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4952B607" w14:textId="77777777" w:rsidR="001744DC" w:rsidRPr="001744DC" w:rsidRDefault="001744DC" w:rsidP="001744DC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051DFEB1" w14:textId="26790B25" w:rsidR="001744DC" w:rsidRPr="001744DC" w:rsidRDefault="001744DC" w:rsidP="001744DC">
      <w:pPr>
        <w:pStyle w:val="paragraph"/>
        <w:spacing w:before="0" w:beforeAutospacing="0" w:after="0" w:afterAutospacing="0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 xml:space="preserve">Stel je kandidaat en overtuig de jury waarom </w:t>
      </w:r>
      <w:r w:rsidR="004001AD">
        <w:rPr>
          <w:rFonts w:ascii="Source Sans Pro" w:eastAsiaTheme="minorHAnsi" w:hAnsi="Source Sans Pro" w:cstheme="minorBidi"/>
          <w:sz w:val="22"/>
          <w:szCs w:val="22"/>
          <w:lang w:eastAsia="en-US"/>
        </w:rPr>
        <w:t>jou</w:t>
      </w:r>
      <w:r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>w bedrijf de Limburgse Innovatie Award verdient. </w:t>
      </w:r>
      <w:r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6AC07F1A" w14:textId="77777777" w:rsidR="001744DC" w:rsidRPr="001744DC" w:rsidRDefault="001744DC" w:rsidP="001744DC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>Innovaties kunnen betrekking hebben op producten, processen, diensten of businessmodellen. Zij kunnen klein- of grootschalig zijn, technologisch of niet-technologisch. Opgelet, innovaties moeten recent doorgevoerd zijn (afgelopen jaar).</w:t>
      </w:r>
      <w:r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75D8E820" w14:textId="4D7D1384" w:rsidR="001744DC" w:rsidRPr="001744DC" w:rsidRDefault="001744DC" w:rsidP="001744DC">
      <w:pPr>
        <w:pStyle w:val="paragraph"/>
        <w:spacing w:before="0" w:beforeAutospacing="0" w:after="0" w:afterAutospacing="0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> </w:t>
      </w:r>
      <w:r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br/>
        <w:t>Hoe verloopt deze kandidaatstelling?</w:t>
      </w:r>
      <w:r w:rsidRPr="001744DC">
        <w:rPr>
          <w:rFonts w:eastAsiaTheme="minorHAnsi" w:cstheme="minorBidi"/>
          <w:sz w:val="22"/>
          <w:szCs w:val="22"/>
          <w:lang w:eastAsia="en-US"/>
        </w:rPr>
        <w:t> </w:t>
      </w:r>
      <w:r>
        <w:rPr>
          <w:rFonts w:eastAsiaTheme="minorHAnsi" w:cstheme="minorBidi"/>
          <w:sz w:val="22"/>
          <w:szCs w:val="22"/>
          <w:lang w:eastAsia="en-US"/>
        </w:rPr>
        <w:br/>
      </w:r>
    </w:p>
    <w:p w14:paraId="5833BBBE" w14:textId="1AB0711B" w:rsidR="001744DC" w:rsidRDefault="008B41BA" w:rsidP="001744D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>
        <w:rPr>
          <w:rFonts w:ascii="Source Sans Pro" w:eastAsiaTheme="minorHAnsi" w:hAnsi="Source Sans Pro" w:cstheme="minorBidi"/>
          <w:sz w:val="22"/>
          <w:szCs w:val="22"/>
          <w:lang w:eastAsia="en-US"/>
        </w:rPr>
        <w:t>Je</w:t>
      </w:r>
      <w:r w:rsidR="001744DC"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 xml:space="preserve"> kan meedingen door uw innovatie te omschrijven in dit formulier en door te sturen uiterlijk</w:t>
      </w:r>
      <w:r w:rsidR="00793DC6">
        <w:rPr>
          <w:rFonts w:ascii="Source Sans Pro" w:eastAsiaTheme="minorHAnsi" w:hAnsi="Source Sans Pro" w:cstheme="minorBidi"/>
          <w:sz w:val="22"/>
          <w:szCs w:val="22"/>
          <w:lang w:eastAsia="en-US"/>
        </w:rPr>
        <w:t xml:space="preserve"> </w:t>
      </w:r>
      <w:r w:rsidR="00793DC6" w:rsidRPr="00793DC6">
        <w:rPr>
          <w:rFonts w:ascii="Source Sans Pro" w:eastAsiaTheme="minorHAnsi" w:hAnsi="Source Sans Pro" w:cstheme="minorBidi"/>
          <w:sz w:val="22"/>
          <w:szCs w:val="22"/>
          <w:lang w:eastAsia="en-US"/>
        </w:rPr>
        <w:t>vrijdag 10 november 2023</w:t>
      </w:r>
      <w:r w:rsidR="00793DC6">
        <w:rPr>
          <w:rFonts w:ascii="Source Sans Pro" w:eastAsiaTheme="minorHAnsi" w:hAnsi="Source Sans Pro" w:cstheme="minorBidi"/>
          <w:sz w:val="22"/>
          <w:szCs w:val="22"/>
          <w:lang w:eastAsia="en-US"/>
        </w:rPr>
        <w:t>.</w:t>
      </w:r>
    </w:p>
    <w:p w14:paraId="0F360176" w14:textId="77777777" w:rsidR="001744DC" w:rsidRDefault="001744DC" w:rsidP="001744D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>Op basis van deze gegevens in combinatie met een pitchmoment screent een professionele jury de kandidaten en zullen zij de genomineerden en de finale winnaar kiezen. </w:t>
      </w:r>
      <w:r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47BD8AA7" w14:textId="77777777" w:rsidR="001744DC" w:rsidRDefault="001744DC" w:rsidP="001744D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>De bekendmaking gebeurt dit jaar d.m.v. een persbericht en aandacht via sociale media.</w:t>
      </w:r>
      <w:r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64120A13" w14:textId="4B9900B9" w:rsidR="001744DC" w:rsidRPr="001744DC" w:rsidRDefault="001744DC" w:rsidP="001744D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Source Sans Pro" w:eastAsiaTheme="minorHAnsi" w:hAnsi="Source Sans Pro" w:cstheme="minorBidi"/>
          <w:sz w:val="22"/>
          <w:szCs w:val="22"/>
          <w:lang w:eastAsia="en-US"/>
        </w:rPr>
      </w:pPr>
      <w:r w:rsidRPr="001744DC">
        <w:rPr>
          <w:rFonts w:ascii="Source Sans Pro" w:eastAsiaTheme="minorHAnsi" w:hAnsi="Source Sans Pro" w:cstheme="minorBidi"/>
          <w:sz w:val="22"/>
          <w:szCs w:val="22"/>
          <w:lang w:eastAsia="en-US"/>
        </w:rPr>
        <w:t>Winnaar krijgt gedurende een jaar ook een specifieke opvolging aangeboden. </w:t>
      </w:r>
      <w:r w:rsidRPr="001744DC">
        <w:rPr>
          <w:rFonts w:eastAsiaTheme="minorHAnsi" w:cstheme="minorBidi"/>
          <w:sz w:val="22"/>
          <w:szCs w:val="22"/>
          <w:lang w:eastAsia="en-US"/>
        </w:rPr>
        <w:t> </w:t>
      </w:r>
    </w:p>
    <w:p w14:paraId="7000CB2D" w14:textId="77777777" w:rsidR="001744DC" w:rsidRPr="001744DC" w:rsidRDefault="001744DC"/>
    <w:p w14:paraId="59682E55" w14:textId="77777777" w:rsidR="001744DC" w:rsidRDefault="001744DC">
      <w:pPr>
        <w:rPr>
          <w:b/>
          <w:bCs/>
          <w:sz w:val="36"/>
          <w:szCs w:val="36"/>
        </w:rPr>
      </w:pPr>
    </w:p>
    <w:p w14:paraId="39DE6512" w14:textId="77777777" w:rsidR="006704FA" w:rsidRDefault="006704F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365A11B" w14:textId="77777777" w:rsidR="006704FA" w:rsidRDefault="006704FA">
      <w:pPr>
        <w:rPr>
          <w:b/>
          <w:bCs/>
          <w:sz w:val="36"/>
          <w:szCs w:val="36"/>
        </w:rPr>
      </w:pPr>
    </w:p>
    <w:p w14:paraId="6057755C" w14:textId="77777777" w:rsidR="006704FA" w:rsidRDefault="006704FA">
      <w:pPr>
        <w:rPr>
          <w:b/>
          <w:bCs/>
          <w:sz w:val="36"/>
          <w:szCs w:val="36"/>
        </w:rPr>
      </w:pPr>
    </w:p>
    <w:p w14:paraId="6B1897F4" w14:textId="77777777" w:rsidR="006704FA" w:rsidRDefault="006704FA">
      <w:pPr>
        <w:rPr>
          <w:b/>
          <w:bCs/>
          <w:sz w:val="36"/>
          <w:szCs w:val="36"/>
        </w:rPr>
      </w:pPr>
    </w:p>
    <w:p w14:paraId="06CF2B51" w14:textId="163E3233" w:rsidR="00B60907" w:rsidRPr="00B60907" w:rsidRDefault="00B60907">
      <w:pPr>
        <w:rPr>
          <w:b/>
          <w:bCs/>
          <w:sz w:val="36"/>
          <w:szCs w:val="36"/>
        </w:rPr>
      </w:pPr>
      <w:r w:rsidRPr="00B60907">
        <w:rPr>
          <w:b/>
          <w:bCs/>
          <w:sz w:val="36"/>
          <w:szCs w:val="36"/>
        </w:rPr>
        <w:t xml:space="preserve">Inschrijvingsformulier </w:t>
      </w:r>
    </w:p>
    <w:p w14:paraId="0921C040" w14:textId="532B4336" w:rsidR="00232627" w:rsidRPr="00232627" w:rsidRDefault="00232627">
      <w:pPr>
        <w:rPr>
          <w:b/>
          <w:bCs/>
        </w:rPr>
      </w:pPr>
      <w:r w:rsidRPr="00232627">
        <w:rPr>
          <w:b/>
          <w:bCs/>
        </w:rPr>
        <w:t xml:space="preserve">Criterium 1 </w:t>
      </w:r>
      <w:r w:rsidR="006704FA">
        <w:rPr>
          <w:b/>
          <w:bCs/>
        </w:rPr>
        <w:t>–</w:t>
      </w:r>
      <w:r w:rsidRPr="00232627">
        <w:rPr>
          <w:b/>
          <w:bCs/>
        </w:rPr>
        <w:t xml:space="preserve"> </w:t>
      </w:r>
      <w:r w:rsidR="006704FA">
        <w:rPr>
          <w:b/>
          <w:bCs/>
        </w:rPr>
        <w:t xml:space="preserve">Innovatief karakter </w:t>
      </w:r>
    </w:p>
    <w:p w14:paraId="044A2CB8" w14:textId="40565F4A" w:rsidR="00B60907" w:rsidRDefault="006704FA" w:rsidP="00A118FC">
      <w:pPr>
        <w:pStyle w:val="Lijstalinea"/>
        <w:numPr>
          <w:ilvl w:val="0"/>
          <w:numId w:val="1"/>
        </w:numPr>
      </w:pPr>
      <w:r>
        <w:t xml:space="preserve">Omschrijf de inhoud </w:t>
      </w:r>
      <w:r w:rsidR="00A118FC">
        <w:t>van de innovatie (product, proces, transitie) die je in het afgelopen jaar hebt gerealiseerd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8FC" w14:paraId="6B18B02E" w14:textId="77777777" w:rsidTr="00A118FC">
        <w:tc>
          <w:tcPr>
            <w:tcW w:w="9062" w:type="dxa"/>
          </w:tcPr>
          <w:p w14:paraId="26497618" w14:textId="77777777" w:rsidR="00A118FC" w:rsidRDefault="00A118FC"/>
          <w:p w14:paraId="31754D71" w14:textId="77777777" w:rsidR="00A118FC" w:rsidRDefault="00A118FC"/>
          <w:p w14:paraId="3ED1C579" w14:textId="77777777" w:rsidR="00A118FC" w:rsidRDefault="00A118FC"/>
          <w:p w14:paraId="380A5FDB" w14:textId="77777777" w:rsidR="00A118FC" w:rsidRDefault="00A118FC"/>
          <w:p w14:paraId="493AA94C" w14:textId="77777777" w:rsidR="00A118FC" w:rsidRDefault="00A118FC"/>
          <w:p w14:paraId="5299A340" w14:textId="010C202A" w:rsidR="00A118FC" w:rsidRDefault="00A118FC"/>
        </w:tc>
      </w:tr>
    </w:tbl>
    <w:p w14:paraId="650875CA" w14:textId="109BC098" w:rsidR="00B60907" w:rsidRDefault="00B60907"/>
    <w:p w14:paraId="42384483" w14:textId="786573E1" w:rsidR="00B60907" w:rsidRDefault="005A2E5B" w:rsidP="00A118FC">
      <w:pPr>
        <w:pStyle w:val="Lijstalinea"/>
        <w:numPr>
          <w:ilvl w:val="0"/>
          <w:numId w:val="1"/>
        </w:numPr>
      </w:pPr>
      <w:r w:rsidRPr="005A2E5B">
        <w:t xml:space="preserve">Hoe vernieuwend of onderscheidend is </w:t>
      </w:r>
      <w:r w:rsidR="003F2F23">
        <w:t>de</w:t>
      </w:r>
      <w:r w:rsidRPr="005A2E5B">
        <w:t xml:space="preserve"> innovatie? In welke mate is het uniek of bestaat het in een gelijkaardige vorm? Wanneer werd </w:t>
      </w:r>
      <w:r w:rsidR="003F2F23">
        <w:t>de</w:t>
      </w:r>
      <w:r w:rsidRPr="005A2E5B">
        <w:t xml:space="preserve"> innovatie gelanceerd?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E5B" w14:paraId="225AA9DC" w14:textId="77777777" w:rsidTr="005A2E5B">
        <w:tc>
          <w:tcPr>
            <w:tcW w:w="9062" w:type="dxa"/>
          </w:tcPr>
          <w:p w14:paraId="42E8F521" w14:textId="77777777" w:rsidR="005A2E5B" w:rsidRDefault="005A2E5B" w:rsidP="005A2E5B"/>
          <w:p w14:paraId="65D68F74" w14:textId="77777777" w:rsidR="005A2E5B" w:rsidRDefault="005A2E5B" w:rsidP="005A2E5B"/>
          <w:p w14:paraId="01B990AF" w14:textId="77777777" w:rsidR="005A2E5B" w:rsidRDefault="005A2E5B" w:rsidP="005A2E5B"/>
          <w:p w14:paraId="0ABBDDE2" w14:textId="77777777" w:rsidR="005A2E5B" w:rsidRDefault="005A2E5B" w:rsidP="005A2E5B"/>
          <w:p w14:paraId="657FA57B" w14:textId="77777777" w:rsidR="005A2E5B" w:rsidRDefault="005A2E5B" w:rsidP="005A2E5B"/>
          <w:p w14:paraId="32C7497A" w14:textId="643BCEF6" w:rsidR="005A2E5B" w:rsidRDefault="005A2E5B" w:rsidP="005A2E5B"/>
        </w:tc>
      </w:tr>
    </w:tbl>
    <w:p w14:paraId="134C605D" w14:textId="77777777" w:rsidR="005A2E5B" w:rsidRDefault="005A2E5B" w:rsidP="005A2E5B"/>
    <w:p w14:paraId="0A263C50" w14:textId="76C9F801" w:rsidR="00B60907" w:rsidRDefault="003F2F23" w:rsidP="005A2E5B">
      <w:pPr>
        <w:pStyle w:val="Lijstalinea"/>
        <w:numPr>
          <w:ilvl w:val="0"/>
          <w:numId w:val="1"/>
        </w:numPr>
      </w:pPr>
      <w:r w:rsidRPr="003F2F23">
        <w:t xml:space="preserve">Welke partners, actoren, kennisinstellingen, financieringsinstrumenten, ... hebben een belangrijke rol gespeeld in </w:t>
      </w:r>
      <w:r>
        <w:t>jou</w:t>
      </w:r>
      <w:r w:rsidRPr="003F2F23">
        <w:t>w aanpak? Op welke manier? Hoe zorg</w:t>
      </w:r>
      <w:r>
        <w:t xml:space="preserve"> je</w:t>
      </w:r>
      <w:r w:rsidRPr="003F2F23">
        <w:t xml:space="preserve"> ervoor dat innovatie is ingebed in </w:t>
      </w:r>
      <w:r>
        <w:t>jou</w:t>
      </w:r>
      <w:r w:rsidRPr="003F2F23">
        <w:t>w dagelijkse werking (mensen, cultuur, proces, strategie,…)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2F23" w14:paraId="5E0F3D86" w14:textId="77777777" w:rsidTr="003F2F23">
        <w:tc>
          <w:tcPr>
            <w:tcW w:w="9062" w:type="dxa"/>
          </w:tcPr>
          <w:p w14:paraId="78D7FF0D" w14:textId="77777777" w:rsidR="003F2F23" w:rsidRDefault="003F2F23"/>
          <w:p w14:paraId="40284512" w14:textId="77777777" w:rsidR="003F2F23" w:rsidRDefault="003F2F23"/>
          <w:p w14:paraId="60A6E513" w14:textId="77777777" w:rsidR="003F2F23" w:rsidRDefault="003F2F23"/>
          <w:p w14:paraId="3AF90F76" w14:textId="77777777" w:rsidR="003F2F23" w:rsidRDefault="003F2F23"/>
          <w:p w14:paraId="5B292AC5" w14:textId="77777777" w:rsidR="003F2F23" w:rsidRDefault="003F2F23"/>
          <w:p w14:paraId="144D3DA9" w14:textId="77777777" w:rsidR="003F2F23" w:rsidRDefault="003F2F23"/>
          <w:p w14:paraId="15319F77" w14:textId="77777777" w:rsidR="003F2F23" w:rsidRDefault="003F2F23"/>
          <w:p w14:paraId="65522A37" w14:textId="77777777" w:rsidR="003F2F23" w:rsidRDefault="003F2F23"/>
          <w:p w14:paraId="248D27DF" w14:textId="77777777" w:rsidR="003F2F23" w:rsidRDefault="003F2F23"/>
          <w:p w14:paraId="2F6558DF" w14:textId="1C2A79BE" w:rsidR="003F2F23" w:rsidRDefault="003F2F23"/>
        </w:tc>
      </w:tr>
    </w:tbl>
    <w:p w14:paraId="13680D5C" w14:textId="19D540B1" w:rsidR="00B60907" w:rsidRDefault="00B60907"/>
    <w:p w14:paraId="671F2C1B" w14:textId="77777777" w:rsidR="002519DB" w:rsidRDefault="002519DB"/>
    <w:p w14:paraId="42DA5C5B" w14:textId="77777777" w:rsidR="002519DB" w:rsidRDefault="002519DB"/>
    <w:p w14:paraId="36D1710B" w14:textId="77777777" w:rsidR="002519DB" w:rsidRDefault="002519DB"/>
    <w:p w14:paraId="0CCB6637" w14:textId="77777777" w:rsidR="002519DB" w:rsidRDefault="002519DB"/>
    <w:p w14:paraId="251F779B" w14:textId="433C3CB7" w:rsidR="00B60907" w:rsidRDefault="00B60907"/>
    <w:p w14:paraId="52940D3E" w14:textId="77777777" w:rsidR="00BC430A" w:rsidRDefault="00BC430A" w:rsidP="00232627">
      <w:pPr>
        <w:rPr>
          <w:b/>
          <w:bCs/>
        </w:rPr>
      </w:pPr>
    </w:p>
    <w:p w14:paraId="206E1527" w14:textId="2AC494FA" w:rsidR="00232627" w:rsidRPr="00232627" w:rsidRDefault="00232627" w:rsidP="00232627">
      <w:pPr>
        <w:rPr>
          <w:b/>
          <w:bCs/>
        </w:rPr>
      </w:pPr>
      <w:r w:rsidRPr="00232627">
        <w:rPr>
          <w:b/>
          <w:bCs/>
        </w:rPr>
        <w:t xml:space="preserve">Criterium </w:t>
      </w:r>
      <w:r>
        <w:rPr>
          <w:b/>
          <w:bCs/>
        </w:rPr>
        <w:t>2</w:t>
      </w:r>
      <w:r w:rsidRPr="00232627">
        <w:rPr>
          <w:b/>
          <w:bCs/>
        </w:rPr>
        <w:t xml:space="preserve"> - </w:t>
      </w:r>
      <w:r w:rsidR="000E563E" w:rsidRPr="000E563E">
        <w:rPr>
          <w:b/>
          <w:bCs/>
        </w:rPr>
        <w:t>Impact innovatie</w:t>
      </w:r>
    </w:p>
    <w:p w14:paraId="20F41E7C" w14:textId="09D5EBFD" w:rsidR="008272C8" w:rsidRDefault="00BC430A" w:rsidP="00BC430A">
      <w:pPr>
        <w:pStyle w:val="Lijstalinea"/>
        <w:numPr>
          <w:ilvl w:val="0"/>
          <w:numId w:val="1"/>
        </w:numPr>
      </w:pPr>
      <w:r w:rsidRPr="00BC430A">
        <w:t xml:space="preserve">Welke economische impact heeft </w:t>
      </w:r>
      <w:r w:rsidR="00B4739E">
        <w:t>jou</w:t>
      </w:r>
      <w:r w:rsidRPr="00BC430A">
        <w:t xml:space="preserve">w innovatie? (concurrentiepositie van de sector, investering, tewerkstelling, </w:t>
      </w:r>
      <w:proofErr w:type="spellStart"/>
      <w:r w:rsidRPr="00BC430A">
        <w:t>know-how</w:t>
      </w:r>
      <w:proofErr w:type="spellEnd"/>
      <w:r w:rsidRPr="00BC430A">
        <w:t>, groei in Limburg, …)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739E" w14:paraId="47F9836B" w14:textId="77777777" w:rsidTr="00B4739E">
        <w:tc>
          <w:tcPr>
            <w:tcW w:w="9062" w:type="dxa"/>
          </w:tcPr>
          <w:p w14:paraId="33EAEBA0" w14:textId="77777777" w:rsidR="00B4739E" w:rsidRDefault="00B4739E" w:rsidP="00B4739E"/>
          <w:p w14:paraId="76F59DFA" w14:textId="77777777" w:rsidR="00B4739E" w:rsidRDefault="00B4739E" w:rsidP="00B4739E"/>
          <w:p w14:paraId="57B1A4A7" w14:textId="77777777" w:rsidR="00B4739E" w:rsidRDefault="00B4739E" w:rsidP="00B4739E"/>
          <w:p w14:paraId="774567A4" w14:textId="77777777" w:rsidR="00B4739E" w:rsidRDefault="00B4739E" w:rsidP="00B4739E"/>
          <w:p w14:paraId="459102D2" w14:textId="77777777" w:rsidR="00B4739E" w:rsidRDefault="00B4739E" w:rsidP="00B4739E"/>
          <w:p w14:paraId="094C1CCC" w14:textId="3CA5F411" w:rsidR="00B4739E" w:rsidRDefault="00B4739E" w:rsidP="00B4739E"/>
        </w:tc>
      </w:tr>
    </w:tbl>
    <w:p w14:paraId="7C583299" w14:textId="77777777" w:rsidR="00B4739E" w:rsidRDefault="00B4739E" w:rsidP="00B4739E"/>
    <w:p w14:paraId="177B0B49" w14:textId="480BFC1F" w:rsidR="008272C8" w:rsidRDefault="00B37267" w:rsidP="00B4739E">
      <w:pPr>
        <w:pStyle w:val="Lijstalinea"/>
        <w:numPr>
          <w:ilvl w:val="0"/>
          <w:numId w:val="1"/>
        </w:numPr>
      </w:pPr>
      <w:r w:rsidRPr="00B37267">
        <w:t xml:space="preserve">Welke maatschappelijke of duurzame impact heeft </w:t>
      </w:r>
      <w:r>
        <w:t>jou</w:t>
      </w:r>
      <w:r w:rsidRPr="00B37267">
        <w:t>w innovatie?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7267" w14:paraId="09DE2D79" w14:textId="77777777" w:rsidTr="00B37267">
        <w:tc>
          <w:tcPr>
            <w:tcW w:w="9062" w:type="dxa"/>
          </w:tcPr>
          <w:p w14:paraId="625CCCB6" w14:textId="77777777" w:rsidR="00B37267" w:rsidRDefault="00B37267" w:rsidP="00B37267"/>
          <w:p w14:paraId="603E4782" w14:textId="77777777" w:rsidR="00B37267" w:rsidRDefault="00B37267" w:rsidP="00B37267"/>
          <w:p w14:paraId="49F5F8BB" w14:textId="77777777" w:rsidR="00B37267" w:rsidRDefault="00B37267" w:rsidP="00B37267"/>
          <w:p w14:paraId="3D3E0E20" w14:textId="77777777" w:rsidR="00B37267" w:rsidRDefault="00B37267" w:rsidP="00B37267"/>
          <w:p w14:paraId="68BE02C3" w14:textId="77777777" w:rsidR="00B37267" w:rsidRDefault="00B37267" w:rsidP="00B37267"/>
          <w:p w14:paraId="0D72D83C" w14:textId="10B0C68E" w:rsidR="00B37267" w:rsidRDefault="00B37267" w:rsidP="00B37267"/>
        </w:tc>
      </w:tr>
    </w:tbl>
    <w:p w14:paraId="79756233" w14:textId="77777777" w:rsidR="00B37267" w:rsidRDefault="00B37267" w:rsidP="00B37267"/>
    <w:p w14:paraId="6F9C2EFB" w14:textId="2F4896AE" w:rsidR="008272C8" w:rsidRDefault="00837898" w:rsidP="00837898">
      <w:pPr>
        <w:pStyle w:val="Lijstalinea"/>
        <w:numPr>
          <w:ilvl w:val="0"/>
          <w:numId w:val="1"/>
        </w:numPr>
      </w:pPr>
      <w:r w:rsidRPr="00837898">
        <w:t>Welke toekomstige opportuniteiten kan deze innovatie teweegbrengen? Welke zijn mogelijke opportuniteiten tot verdere groei, maar ook mogelijke bedreigingen of moeilijkheden?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7898" w14:paraId="7ADE2967" w14:textId="77777777" w:rsidTr="00837898">
        <w:tc>
          <w:tcPr>
            <w:tcW w:w="9062" w:type="dxa"/>
          </w:tcPr>
          <w:p w14:paraId="3E110741" w14:textId="77777777" w:rsidR="00837898" w:rsidRDefault="00837898" w:rsidP="00837898"/>
          <w:p w14:paraId="529175F6" w14:textId="77777777" w:rsidR="00837898" w:rsidRDefault="00837898" w:rsidP="00837898"/>
          <w:p w14:paraId="5E7CCB17" w14:textId="77777777" w:rsidR="00837898" w:rsidRDefault="00837898" w:rsidP="00837898"/>
          <w:p w14:paraId="2486934B" w14:textId="77777777" w:rsidR="00837898" w:rsidRDefault="00837898" w:rsidP="00837898"/>
          <w:p w14:paraId="364C1EA3" w14:textId="77777777" w:rsidR="00837898" w:rsidRDefault="00837898" w:rsidP="00837898"/>
          <w:p w14:paraId="379F71D1" w14:textId="59CD5BEB" w:rsidR="00837898" w:rsidRDefault="00837898" w:rsidP="00837898"/>
        </w:tc>
      </w:tr>
    </w:tbl>
    <w:p w14:paraId="5BCCD50E" w14:textId="77777777" w:rsidR="00837898" w:rsidRDefault="00837898" w:rsidP="00837898"/>
    <w:p w14:paraId="3E99EEC9" w14:textId="326A6797" w:rsidR="008272C8" w:rsidRDefault="008272C8" w:rsidP="008272C8"/>
    <w:p w14:paraId="3714EC24" w14:textId="38B3E437" w:rsidR="008272C8" w:rsidRDefault="008272C8" w:rsidP="008272C8"/>
    <w:p w14:paraId="6846E23A" w14:textId="0261B985" w:rsidR="008272C8" w:rsidRDefault="008272C8" w:rsidP="008272C8"/>
    <w:p w14:paraId="7A16CCC0" w14:textId="57B9CCC0" w:rsidR="008272C8" w:rsidRDefault="008272C8" w:rsidP="008272C8"/>
    <w:p w14:paraId="0DF0BAFE" w14:textId="6742628F" w:rsidR="008272C8" w:rsidRDefault="008272C8" w:rsidP="008272C8"/>
    <w:p w14:paraId="78CC024E" w14:textId="45815BED" w:rsidR="008272C8" w:rsidRDefault="008272C8" w:rsidP="008272C8"/>
    <w:p w14:paraId="0EB07B07" w14:textId="236C6C8C" w:rsidR="008272C8" w:rsidRDefault="008272C8" w:rsidP="008272C8"/>
    <w:p w14:paraId="03B6E445" w14:textId="77777777" w:rsidR="006F0509" w:rsidRDefault="006F0509" w:rsidP="008272C8">
      <w:pPr>
        <w:rPr>
          <w:b/>
          <w:bCs/>
        </w:rPr>
      </w:pPr>
    </w:p>
    <w:p w14:paraId="6C92B906" w14:textId="77777777" w:rsidR="006F0509" w:rsidRDefault="006F0509" w:rsidP="008272C8">
      <w:pPr>
        <w:rPr>
          <w:b/>
          <w:bCs/>
        </w:rPr>
      </w:pPr>
    </w:p>
    <w:p w14:paraId="18988A67" w14:textId="77777777" w:rsidR="006F0509" w:rsidRDefault="006F0509" w:rsidP="008272C8">
      <w:pPr>
        <w:rPr>
          <w:b/>
          <w:bCs/>
        </w:rPr>
      </w:pPr>
    </w:p>
    <w:p w14:paraId="066A27BC" w14:textId="77777777" w:rsidR="006F0509" w:rsidRDefault="006F0509" w:rsidP="008272C8">
      <w:pPr>
        <w:rPr>
          <w:b/>
          <w:bCs/>
        </w:rPr>
      </w:pPr>
    </w:p>
    <w:p w14:paraId="118D08C2" w14:textId="2F024DA9" w:rsidR="008272C8" w:rsidRDefault="008272C8" w:rsidP="008272C8">
      <w:pPr>
        <w:rPr>
          <w:b/>
          <w:bCs/>
        </w:rPr>
      </w:pPr>
      <w:r>
        <w:rPr>
          <w:b/>
          <w:bCs/>
        </w:rPr>
        <w:t>Conclusie</w:t>
      </w:r>
    </w:p>
    <w:p w14:paraId="2AC82A98" w14:textId="0662E111" w:rsidR="008272C8" w:rsidRDefault="006F0509" w:rsidP="008272C8">
      <w:r w:rsidRPr="006F0509">
        <w:t xml:space="preserve">Wat maakt volgens </w:t>
      </w:r>
      <w:r w:rsidR="00793DC6">
        <w:t>jou</w:t>
      </w:r>
      <w:r w:rsidRPr="006F0509">
        <w:t xml:space="preserve"> dat </w:t>
      </w:r>
      <w:r>
        <w:t>jou</w:t>
      </w:r>
      <w:r w:rsidRPr="006F0509">
        <w:t>w onderneming de Limburgse Innovatie Award  zou moeten winnen?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72C8" w14:paraId="482B0297" w14:textId="77777777" w:rsidTr="008272C8">
        <w:tc>
          <w:tcPr>
            <w:tcW w:w="9062" w:type="dxa"/>
          </w:tcPr>
          <w:p w14:paraId="04EB46B1" w14:textId="77777777" w:rsidR="008272C8" w:rsidRDefault="008272C8" w:rsidP="008272C8"/>
          <w:p w14:paraId="1567C209" w14:textId="77777777" w:rsidR="008272C8" w:rsidRDefault="008272C8" w:rsidP="008272C8"/>
          <w:p w14:paraId="2D274EC4" w14:textId="77777777" w:rsidR="008272C8" w:rsidRDefault="008272C8" w:rsidP="008272C8"/>
          <w:p w14:paraId="65288EE1" w14:textId="77777777" w:rsidR="008272C8" w:rsidRDefault="008272C8" w:rsidP="008272C8"/>
          <w:p w14:paraId="34A2E60B" w14:textId="77777777" w:rsidR="008272C8" w:rsidRDefault="008272C8" w:rsidP="008272C8"/>
          <w:p w14:paraId="442E4863" w14:textId="77777777" w:rsidR="008272C8" w:rsidRDefault="008272C8" w:rsidP="008272C8"/>
          <w:p w14:paraId="78E42BD6" w14:textId="77777777" w:rsidR="008272C8" w:rsidRDefault="008272C8" w:rsidP="008272C8"/>
          <w:p w14:paraId="1E151002" w14:textId="77777777" w:rsidR="008272C8" w:rsidRDefault="008272C8" w:rsidP="008272C8"/>
          <w:p w14:paraId="7C8B19FE" w14:textId="77777777" w:rsidR="008272C8" w:rsidRDefault="008272C8" w:rsidP="008272C8"/>
          <w:p w14:paraId="32A36BE6" w14:textId="77777777" w:rsidR="008272C8" w:rsidRDefault="008272C8" w:rsidP="008272C8"/>
          <w:p w14:paraId="3D24F56F" w14:textId="77777777" w:rsidR="008272C8" w:rsidRDefault="008272C8" w:rsidP="008272C8"/>
          <w:p w14:paraId="6C0DBACE" w14:textId="77777777" w:rsidR="008272C8" w:rsidRDefault="008272C8" w:rsidP="008272C8"/>
          <w:p w14:paraId="3AC16EEF" w14:textId="77777777" w:rsidR="008272C8" w:rsidRDefault="008272C8" w:rsidP="008272C8"/>
          <w:p w14:paraId="14FCFAB7" w14:textId="65C46772" w:rsidR="008272C8" w:rsidRDefault="008272C8" w:rsidP="008272C8"/>
        </w:tc>
      </w:tr>
    </w:tbl>
    <w:p w14:paraId="05865B32" w14:textId="6D41F678" w:rsidR="008272C8" w:rsidRDefault="008272C8" w:rsidP="008272C8"/>
    <w:p w14:paraId="4515E011" w14:textId="77777777" w:rsidR="008272C8" w:rsidRDefault="008272C8" w:rsidP="008272C8"/>
    <w:p w14:paraId="257D8874" w14:textId="77777777" w:rsidR="00D144E5" w:rsidRDefault="00D144E5" w:rsidP="00D144E5">
      <w:pPr>
        <w:spacing w:after="200" w:line="276" w:lineRule="auto"/>
      </w:pPr>
      <w:r w:rsidRPr="00D144E5">
        <w:t xml:space="preserve">Voka – KvK Limburg verklaart deze informatie confidentieel te behandelen en enkel in functie van de Limburgse Innovatie Award. </w:t>
      </w:r>
    </w:p>
    <w:p w14:paraId="4DDA75E5" w14:textId="5BE88435" w:rsidR="00D144E5" w:rsidRPr="00D144E5" w:rsidRDefault="00D144E5" w:rsidP="00D144E5">
      <w:pPr>
        <w:spacing w:after="200" w:line="276" w:lineRule="auto"/>
      </w:pPr>
      <w:r w:rsidRPr="00D144E5">
        <w:t>Ondergetekende verklaart op zijn/haar eer dat de inlichtingen verschaft in het inschrijvingsformulier correct zijn.</w:t>
      </w:r>
    </w:p>
    <w:p w14:paraId="50E9B9D1" w14:textId="77777777" w:rsidR="00D144E5" w:rsidRPr="00D144E5" w:rsidRDefault="00D144E5" w:rsidP="00D144E5">
      <w:pPr>
        <w:spacing w:after="200" w:line="276" w:lineRule="auto"/>
      </w:pPr>
      <w:r w:rsidRPr="00D144E5">
        <w:t>Datum:</w:t>
      </w:r>
      <w:r w:rsidRPr="00D144E5">
        <w:br/>
      </w:r>
      <w:r w:rsidRPr="00D144E5">
        <w:br/>
        <w:t xml:space="preserve">Naam: </w:t>
      </w:r>
      <w:r w:rsidRPr="00D144E5">
        <w:br/>
      </w:r>
      <w:r w:rsidRPr="00D144E5">
        <w:br/>
        <w:t>Handtekening:</w:t>
      </w:r>
    </w:p>
    <w:p w14:paraId="6CA33FFB" w14:textId="77777777" w:rsidR="00D144E5" w:rsidRPr="008272C8" w:rsidRDefault="00D144E5" w:rsidP="008272C8"/>
    <w:sectPr w:rsidR="00D144E5" w:rsidRPr="008272C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7CAB" w14:textId="77777777" w:rsidR="003478BB" w:rsidRDefault="003478BB" w:rsidP="004F60A8">
      <w:pPr>
        <w:spacing w:after="0" w:line="240" w:lineRule="auto"/>
      </w:pPr>
      <w:r>
        <w:separator/>
      </w:r>
    </w:p>
  </w:endnote>
  <w:endnote w:type="continuationSeparator" w:id="0">
    <w:p w14:paraId="1E8FCF3F" w14:textId="77777777" w:rsidR="003478BB" w:rsidRDefault="003478BB" w:rsidP="004F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BE1B" w14:textId="42292054" w:rsidR="00B60907" w:rsidRDefault="00B6090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CA033E" wp14:editId="5816AD65">
          <wp:simplePos x="0" y="0"/>
          <wp:positionH relativeFrom="column">
            <wp:posOffset>-899795</wp:posOffset>
          </wp:positionH>
          <wp:positionV relativeFrom="paragraph">
            <wp:posOffset>-963295</wp:posOffset>
          </wp:positionV>
          <wp:extent cx="7533005" cy="1582662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1582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9CBD" w14:textId="77777777" w:rsidR="003478BB" w:rsidRDefault="003478BB" w:rsidP="004F60A8">
      <w:pPr>
        <w:spacing w:after="0" w:line="240" w:lineRule="auto"/>
      </w:pPr>
      <w:r>
        <w:separator/>
      </w:r>
    </w:p>
  </w:footnote>
  <w:footnote w:type="continuationSeparator" w:id="0">
    <w:p w14:paraId="01DECB2C" w14:textId="77777777" w:rsidR="003478BB" w:rsidRDefault="003478BB" w:rsidP="004F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F0FB" w14:textId="775F87CD" w:rsidR="004F60A8" w:rsidRDefault="0025443A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E9AFBF" wp14:editId="692A0486">
          <wp:simplePos x="0" y="0"/>
          <wp:positionH relativeFrom="column">
            <wp:posOffset>-899795</wp:posOffset>
          </wp:positionH>
          <wp:positionV relativeFrom="paragraph">
            <wp:posOffset>-482238</wp:posOffset>
          </wp:positionV>
          <wp:extent cx="7620000" cy="1600939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097" cy="1617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0DB4"/>
    <w:multiLevelType w:val="multilevel"/>
    <w:tmpl w:val="E6D2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B3255"/>
    <w:multiLevelType w:val="hybridMultilevel"/>
    <w:tmpl w:val="FE7694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100"/>
    <w:multiLevelType w:val="hybridMultilevel"/>
    <w:tmpl w:val="18666F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7A91"/>
    <w:multiLevelType w:val="multilevel"/>
    <w:tmpl w:val="D45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744AF3"/>
    <w:multiLevelType w:val="hybridMultilevel"/>
    <w:tmpl w:val="41CCC3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25BB6"/>
    <w:multiLevelType w:val="multilevel"/>
    <w:tmpl w:val="4922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396980"/>
    <w:multiLevelType w:val="multilevel"/>
    <w:tmpl w:val="5AEE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A8"/>
    <w:rsid w:val="000A3EF0"/>
    <w:rsid w:val="000E563E"/>
    <w:rsid w:val="001744DC"/>
    <w:rsid w:val="001F0CCC"/>
    <w:rsid w:val="00232627"/>
    <w:rsid w:val="002519DB"/>
    <w:rsid w:val="0025443A"/>
    <w:rsid w:val="003478BB"/>
    <w:rsid w:val="003E29B5"/>
    <w:rsid w:val="003F2F23"/>
    <w:rsid w:val="004001AD"/>
    <w:rsid w:val="004F60A8"/>
    <w:rsid w:val="00535445"/>
    <w:rsid w:val="005A2E5B"/>
    <w:rsid w:val="00601397"/>
    <w:rsid w:val="006704FA"/>
    <w:rsid w:val="006F0509"/>
    <w:rsid w:val="00743353"/>
    <w:rsid w:val="00793DC6"/>
    <w:rsid w:val="008272C8"/>
    <w:rsid w:val="00837898"/>
    <w:rsid w:val="008B41BA"/>
    <w:rsid w:val="008C6DE0"/>
    <w:rsid w:val="00A118FC"/>
    <w:rsid w:val="00B17996"/>
    <w:rsid w:val="00B37267"/>
    <w:rsid w:val="00B4739E"/>
    <w:rsid w:val="00B60907"/>
    <w:rsid w:val="00BC430A"/>
    <w:rsid w:val="00CD4084"/>
    <w:rsid w:val="00D144E5"/>
    <w:rsid w:val="00D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95BC0"/>
  <w15:chartTrackingRefBased/>
  <w15:docId w15:val="{FF30A39D-EBFD-4CE7-87D0-50214595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2627"/>
    <w:rPr>
      <w:rFonts w:ascii="Source Sans Pro" w:hAnsi="Source Sans Pr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60A8"/>
    <w:rPr>
      <w:rFonts w:ascii="Source Sans Pro" w:hAnsi="Source Sans Pro"/>
    </w:rPr>
  </w:style>
  <w:style w:type="paragraph" w:styleId="Voettekst">
    <w:name w:val="footer"/>
    <w:basedOn w:val="Standaard"/>
    <w:link w:val="VoettekstChar"/>
    <w:uiPriority w:val="99"/>
    <w:unhideWhenUsed/>
    <w:rsid w:val="004F6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60A8"/>
    <w:rPr>
      <w:rFonts w:ascii="Source Sans Pro" w:hAnsi="Source Sans Pro"/>
    </w:rPr>
  </w:style>
  <w:style w:type="table" w:styleId="Tabelraster">
    <w:name w:val="Table Grid"/>
    <w:basedOn w:val="Standaardtabel"/>
    <w:uiPriority w:val="59"/>
    <w:rsid w:val="00B6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60907"/>
    <w:pPr>
      <w:ind w:left="720"/>
      <w:contextualSpacing/>
    </w:pPr>
  </w:style>
  <w:style w:type="paragraph" w:customStyle="1" w:styleId="paragraph">
    <w:name w:val="paragraph"/>
    <w:basedOn w:val="Standaard"/>
    <w:rsid w:val="0017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1744DC"/>
  </w:style>
  <w:style w:type="character" w:customStyle="1" w:styleId="eop">
    <w:name w:val="eop"/>
    <w:basedOn w:val="Standaardalinea-lettertype"/>
    <w:rsid w:val="001744DC"/>
  </w:style>
  <w:style w:type="character" w:customStyle="1" w:styleId="scxw124783230">
    <w:name w:val="scxw124783230"/>
    <w:basedOn w:val="Standaardalinea-lettertype"/>
    <w:rsid w:val="0017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734f9-f37c-4bc3-a6b4-1bedb483b246">
      <Terms xmlns="http://schemas.microsoft.com/office/infopath/2007/PartnerControls"/>
    </lcf76f155ced4ddcb4097134ff3c332f>
    <TaxCatchAll xmlns="4d4ac177-1578-4e9a-9805-f0a76ec155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E703B6DD5154F86D2AA157B7C6011" ma:contentTypeVersion="16" ma:contentTypeDescription="Een nieuw document maken." ma:contentTypeScope="" ma:versionID="38a24536c7cdeb069559df6ca71be8a5">
  <xsd:schema xmlns:xsd="http://www.w3.org/2001/XMLSchema" xmlns:xs="http://www.w3.org/2001/XMLSchema" xmlns:p="http://schemas.microsoft.com/office/2006/metadata/properties" xmlns:ns2="3a6734f9-f37c-4bc3-a6b4-1bedb483b246" xmlns:ns3="4d4ac177-1578-4e9a-9805-f0a76ec1552e" targetNamespace="http://schemas.microsoft.com/office/2006/metadata/properties" ma:root="true" ma:fieldsID="612b8df88e1550c6b2c548b81b91db35" ns2:_="" ns3:_="">
    <xsd:import namespace="3a6734f9-f37c-4bc3-a6b4-1bedb483b246"/>
    <xsd:import namespace="4d4ac177-1578-4e9a-9805-f0a76ec15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34f9-f37c-4bc3-a6b4-1bedb483b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deb8b45-3442-40b2-bfec-ba950c780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ac177-1578-4e9a-9805-f0a76ec15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04fcd6-939c-4ae9-87e3-f23009cd8aca}" ma:internalName="TaxCatchAll" ma:showField="CatchAllData" ma:web="4d4ac177-1578-4e9a-9805-f0a76ec15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02014-9725-4006-8BC7-0CF264DC3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7B506-6511-4F09-9F05-B25BFA6EFCAF}">
  <ds:schemaRefs>
    <ds:schemaRef ds:uri="http://schemas.microsoft.com/office/2006/metadata/properties"/>
    <ds:schemaRef ds:uri="http://schemas.microsoft.com/office/infopath/2007/PartnerControls"/>
    <ds:schemaRef ds:uri="3a6734f9-f37c-4bc3-a6b4-1bedb483b246"/>
    <ds:schemaRef ds:uri="4d4ac177-1578-4e9a-9805-f0a76ec1552e"/>
  </ds:schemaRefs>
</ds:datastoreItem>
</file>

<file path=customXml/itemProps3.xml><?xml version="1.0" encoding="utf-8"?>
<ds:datastoreItem xmlns:ds="http://schemas.openxmlformats.org/officeDocument/2006/customXml" ds:itemID="{8D90EF46-AD5D-411B-928B-6859D1A1C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734f9-f37c-4bc3-a6b4-1bedb483b246"/>
    <ds:schemaRef ds:uri="4d4ac177-1578-4e9a-9805-f0a76ec15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Lemmens</dc:creator>
  <cp:keywords/>
  <dc:description/>
  <cp:lastModifiedBy>Lisa Lemmens</cp:lastModifiedBy>
  <cp:revision>20</cp:revision>
  <cp:lastPrinted>2023-02-08T13:31:00Z</cp:lastPrinted>
  <dcterms:created xsi:type="dcterms:W3CDTF">2023-02-08T13:47:00Z</dcterms:created>
  <dcterms:modified xsi:type="dcterms:W3CDTF">2023-02-09T08:34:00Z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0x0101005F8E703B6DD5154F86D2AA157B7C6011</vt:lpwstr>
  </property>
  <property fmtid="{D5CDD505-2E9C-101B-9397-08002B2CF9AE}" pid="3" name="MediaServiceImageTags">
    <vt:lpwstr/>
  </property>
</Properties>
</file>