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D7977A6" w:rsidR="004845C8" w:rsidRPr="00CF0999" w:rsidRDefault="00267CCD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Arial" w:hAnsi="Arial" w:cs="Arial"/>
                <w:smallCaps/>
                <w:color w:val="484344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484344"/>
                <w:sz w:val="44"/>
                <w:szCs w:val="44"/>
              </w:rPr>
              <w:t xml:space="preserve">Algemene </w:t>
            </w:r>
            <w:r w:rsidR="004845C8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V</w:t>
            </w:r>
            <w:r w:rsidR="002864F2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685A2204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4D7DE73" w14:textId="77777777" w:rsidR="00CF0999" w:rsidRDefault="00CF0999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8B3535B" w14:textId="0E1BC58B" w:rsidR="002864F2" w:rsidRDefault="002864F2" w:rsidP="002864F2">
      <w:pPr>
        <w:pStyle w:val="NormalVoka"/>
        <w:ind w:left="-70"/>
        <w:rPr>
          <w:iCs/>
        </w:rPr>
      </w:pPr>
      <w:r>
        <w:rPr>
          <w:iCs/>
        </w:rPr>
        <w:t>___________________________________________________________________________________________</w:t>
      </w:r>
    </w:p>
    <w:p w14:paraId="52918F84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</w:p>
    <w:p w14:paraId="353BA367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naam  </w:t>
      </w:r>
    </w:p>
    <w:p w14:paraId="4BF88833" w14:textId="1A1B6033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188DE7F1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707D31B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</w:t>
      </w:r>
      <w:r>
        <w:rPr>
          <w:rFonts w:ascii="Arial" w:hAnsi="Arial" w:cs="Arial"/>
          <w:smallCaps/>
          <w:sz w:val="18"/>
        </w:rPr>
        <w:tab/>
      </w:r>
    </w:p>
    <w:p w14:paraId="223A8262" w14:textId="7D36153A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39A8BFB2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9CEDE31" w14:textId="212D1B3B" w:rsidR="002864F2" w:rsidRDefault="00CF0999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bedrijf/</w:t>
      </w:r>
      <w:r w:rsidR="002864F2">
        <w:rPr>
          <w:rFonts w:ascii="Arial" w:hAnsi="Arial" w:cs="Arial"/>
          <w:smallCaps/>
          <w:sz w:val="18"/>
        </w:rPr>
        <w:t xml:space="preserve">organisatie  </w:t>
      </w:r>
    </w:p>
    <w:p w14:paraId="302EBF11" w14:textId="07B92BC4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0C64AAAC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0CF44481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1F4CF4D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7C1668E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C43AAD3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FD28CF" w14:textId="28B31382" w:rsidR="002864F2" w:rsidRDefault="002864F2" w:rsidP="002864F2">
      <w:pPr>
        <w:pStyle w:val="tekst"/>
        <w:tabs>
          <w:tab w:val="left" w:pos="284"/>
        </w:tabs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</w:t>
      </w:r>
      <w:r w:rsidRPr="001F74F8">
        <w:rPr>
          <w:rFonts w:ascii="Arial" w:hAnsi="Arial" w:cs="Arial"/>
          <w:sz w:val="18"/>
          <w:szCs w:val="18"/>
        </w:rPr>
        <w:t>al aanwezig zijn op</w:t>
      </w:r>
      <w:r w:rsidRPr="001F74F8">
        <w:rPr>
          <w:rFonts w:ascii="Arial" w:hAnsi="Arial" w:cs="Arial"/>
          <w:b/>
          <w:sz w:val="18"/>
          <w:szCs w:val="18"/>
        </w:rPr>
        <w:t xml:space="preserve"> </w:t>
      </w:r>
      <w:r w:rsidR="00267CCD">
        <w:rPr>
          <w:rFonts w:ascii="Arial" w:hAnsi="Arial" w:cs="Arial"/>
          <w:sz w:val="18"/>
          <w:szCs w:val="18"/>
        </w:rPr>
        <w:t>de Algemene Vergadering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van </w:t>
      </w:r>
      <w:r w:rsidRPr="001F74F8">
        <w:rPr>
          <w:rFonts w:ascii="Arial" w:hAnsi="Arial" w:cs="Arial"/>
          <w:sz w:val="18"/>
          <w:szCs w:val="18"/>
        </w:rPr>
        <w:t>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op </w:t>
      </w:r>
      <w:r w:rsidR="00BB4587">
        <w:rPr>
          <w:rFonts w:ascii="Arial" w:hAnsi="Arial" w:cs="Arial"/>
          <w:b/>
          <w:sz w:val="18"/>
          <w:szCs w:val="18"/>
        </w:rPr>
        <w:t>14 november</w:t>
      </w:r>
      <w:r w:rsidRPr="00F14F10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</w:t>
      </w:r>
      <w:r w:rsidR="00267CCD">
        <w:rPr>
          <w:rFonts w:ascii="Arial" w:hAnsi="Arial" w:cs="Arial"/>
          <w:b/>
          <w:sz w:val="18"/>
          <w:szCs w:val="18"/>
        </w:rPr>
        <w:t>2</w:t>
      </w:r>
      <w:r w:rsidRPr="001F74F8">
        <w:rPr>
          <w:rFonts w:ascii="Arial" w:hAnsi="Arial" w:cs="Arial"/>
          <w:b/>
          <w:sz w:val="18"/>
          <w:szCs w:val="18"/>
        </w:rPr>
        <w:t xml:space="preserve"> om 1</w:t>
      </w:r>
      <w:r w:rsidR="00BB4587">
        <w:rPr>
          <w:rFonts w:ascii="Arial" w:hAnsi="Arial" w:cs="Arial"/>
          <w:b/>
          <w:sz w:val="18"/>
          <w:szCs w:val="18"/>
        </w:rPr>
        <w:t>8</w:t>
      </w:r>
      <w:r w:rsidRPr="001F74F8">
        <w:rPr>
          <w:rFonts w:ascii="Arial" w:hAnsi="Arial" w:cs="Arial"/>
          <w:b/>
          <w:sz w:val="18"/>
          <w:szCs w:val="18"/>
        </w:rPr>
        <w:t>.</w:t>
      </w:r>
      <w:r w:rsidR="00BB4587">
        <w:rPr>
          <w:rFonts w:ascii="Arial" w:hAnsi="Arial" w:cs="Arial"/>
          <w:b/>
          <w:sz w:val="18"/>
          <w:szCs w:val="18"/>
        </w:rPr>
        <w:t>0</w:t>
      </w:r>
      <w:r w:rsidRPr="001F74F8">
        <w:rPr>
          <w:rFonts w:ascii="Arial" w:hAnsi="Arial" w:cs="Arial"/>
          <w:b/>
          <w:sz w:val="18"/>
          <w:szCs w:val="18"/>
        </w:rPr>
        <w:t>0 uur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D1363F8" w14:textId="77777777" w:rsidR="002864F2" w:rsidRDefault="002864F2" w:rsidP="002864F2">
      <w:pPr>
        <w:pStyle w:val="tekst"/>
        <w:tabs>
          <w:tab w:val="left" w:pos="426"/>
        </w:tabs>
        <w:ind w:left="0"/>
        <w:rPr>
          <w:rFonts w:ascii="Arial" w:hAnsi="Arial" w:cs="Arial"/>
          <w:b/>
          <w:sz w:val="18"/>
          <w:szCs w:val="18"/>
        </w:rPr>
      </w:pPr>
    </w:p>
    <w:p w14:paraId="0BEEE19C" w14:textId="6EB7070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sz w:val="18"/>
          <w:szCs w:val="18"/>
        </w:rPr>
        <w:t xml:space="preserve">De </w:t>
      </w:r>
      <w:r w:rsidR="00267CCD">
        <w:rPr>
          <w:rFonts w:ascii="Arial" w:hAnsi="Arial" w:cs="Arial"/>
          <w:sz w:val="18"/>
          <w:szCs w:val="18"/>
        </w:rPr>
        <w:t>Algemene Vergadering</w:t>
      </w:r>
      <w:r w:rsidRPr="001F74F8">
        <w:rPr>
          <w:rFonts w:ascii="Arial" w:hAnsi="Arial" w:cs="Arial"/>
          <w:sz w:val="18"/>
          <w:szCs w:val="18"/>
        </w:rPr>
        <w:t xml:space="preserve"> van 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vindt plaats op het </w:t>
      </w:r>
      <w:r>
        <w:rPr>
          <w:rFonts w:ascii="Arial" w:hAnsi="Arial" w:cs="Arial"/>
          <w:sz w:val="18"/>
          <w:szCs w:val="18"/>
        </w:rPr>
        <w:t xml:space="preserve">volgende </w:t>
      </w:r>
      <w:r w:rsidRPr="001F74F8">
        <w:rPr>
          <w:rFonts w:ascii="Arial" w:hAnsi="Arial" w:cs="Arial"/>
          <w:sz w:val="18"/>
          <w:szCs w:val="18"/>
        </w:rPr>
        <w:t xml:space="preserve">adres: </w:t>
      </w:r>
    </w:p>
    <w:p w14:paraId="6651E035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E13367B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>Voka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74F1">
        <w:rPr>
          <w:rFonts w:ascii="Arial" w:hAnsi="Arial" w:cs="Arial"/>
          <w:b/>
          <w:bCs/>
          <w:sz w:val="18"/>
          <w:szCs w:val="18"/>
        </w:rPr>
        <w:t>vzw</w:t>
      </w:r>
    </w:p>
    <w:p w14:paraId="721DF5BB" w14:textId="77777777" w:rsidR="002864F2" w:rsidRPr="001F74F8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Koningsstraat 154-158</w:t>
      </w:r>
      <w:r w:rsidRPr="001F74F8"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ab/>
      </w:r>
    </w:p>
    <w:p w14:paraId="0268FA41" w14:textId="77777777" w:rsidR="002864F2" w:rsidRPr="001F74F8" w:rsidRDefault="002864F2" w:rsidP="002864F2">
      <w:pPr>
        <w:pStyle w:val="tekst"/>
        <w:tabs>
          <w:tab w:val="left" w:pos="284"/>
        </w:tabs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1000 Brussel</w:t>
      </w:r>
    </w:p>
    <w:p w14:paraId="105531B5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F60B909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CA7554E" w14:textId="77777777" w:rsidR="002864F2" w:rsidRPr="001F74F8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A804C4E" w14:textId="77777777" w:rsidR="002864F2" w:rsidRPr="001F74F8" w:rsidRDefault="002864F2" w:rsidP="002864F2">
      <w:pPr>
        <w:pStyle w:val="tekst"/>
        <w:ind w:left="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tab/>
      </w:r>
    </w:p>
    <w:p w14:paraId="16FC244E" w14:textId="15A5EA4C" w:rsidR="002864F2" w:rsidRPr="00BB4587" w:rsidRDefault="002864F2" w:rsidP="002864F2">
      <w:pPr>
        <w:pStyle w:val="tekst"/>
        <w:tabs>
          <w:tab w:val="left" w:pos="284"/>
        </w:tabs>
        <w:ind w:left="0"/>
        <w:rPr>
          <w:b/>
          <w:bCs/>
          <w:sz w:val="24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 w:rsidRPr="001F74F8">
        <w:rPr>
          <w:rFonts w:ascii="Arial" w:hAnsi="Arial" w:cs="Arial"/>
          <w:sz w:val="18"/>
          <w:szCs w:val="18"/>
        </w:rPr>
        <w:t>an niet aanwezig zijn</w:t>
      </w:r>
      <w:r w:rsidR="00BB4587">
        <w:rPr>
          <w:rFonts w:ascii="Arial" w:hAnsi="Arial" w:cs="Arial"/>
          <w:sz w:val="18"/>
          <w:szCs w:val="18"/>
        </w:rPr>
        <w:t xml:space="preserve"> </w:t>
      </w:r>
      <w:r w:rsidR="00BB4587">
        <w:rPr>
          <w:rFonts w:ascii="Arial" w:hAnsi="Arial" w:cs="Arial"/>
          <w:b/>
          <w:bCs/>
          <w:sz w:val="18"/>
          <w:szCs w:val="18"/>
        </w:rPr>
        <w:t>(graag volmacht bezorgen a.u.b.)</w:t>
      </w:r>
    </w:p>
    <w:p w14:paraId="62098140" w14:textId="77777777" w:rsidR="002864F2" w:rsidRDefault="002864F2" w:rsidP="002864F2">
      <w:pPr>
        <w:pStyle w:val="NormalVoka"/>
        <w:rPr>
          <w:iCs/>
        </w:rPr>
      </w:pPr>
    </w:p>
    <w:p w14:paraId="21B067F1" w14:textId="77777777" w:rsidR="002864F2" w:rsidRDefault="002864F2" w:rsidP="002864F2">
      <w:pPr>
        <w:pStyle w:val="NormalVoka"/>
        <w:rPr>
          <w:iCs/>
        </w:rPr>
      </w:pPr>
    </w:p>
    <w:sectPr w:rsidR="002864F2" w:rsidSect="00042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B7E" w14:textId="77777777" w:rsidR="00982CA7" w:rsidRDefault="00982C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5506BF32" w14:textId="7BB5161C" w:rsidR="00982CA7" w:rsidRPr="00D53FB0" w:rsidRDefault="00982CA7" w:rsidP="00982CA7">
    <w:pPr>
      <w:pStyle w:val="Voettekst"/>
      <w:jc w:val="right"/>
      <w:rPr>
        <w:rFonts w:ascii="Arial" w:eastAsiaTheme="majorEastAsia" w:hAnsi="Arial" w:cs="Arial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3AB" w14:textId="77777777" w:rsidR="00982CA7" w:rsidRDefault="00982C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BB4587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BB4587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BB4587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110224">
    <w:abstractNumId w:val="16"/>
  </w:num>
  <w:num w:numId="2" w16cid:durableId="20904937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2323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039317">
    <w:abstractNumId w:val="25"/>
  </w:num>
  <w:num w:numId="5" w16cid:durableId="562133099">
    <w:abstractNumId w:val="5"/>
  </w:num>
  <w:num w:numId="6" w16cid:durableId="5062686">
    <w:abstractNumId w:val="17"/>
  </w:num>
  <w:num w:numId="7" w16cid:durableId="287123584">
    <w:abstractNumId w:val="3"/>
  </w:num>
  <w:num w:numId="8" w16cid:durableId="1702900691">
    <w:abstractNumId w:val="28"/>
  </w:num>
  <w:num w:numId="9" w16cid:durableId="1684741429">
    <w:abstractNumId w:val="10"/>
  </w:num>
  <w:num w:numId="10" w16cid:durableId="1776749992">
    <w:abstractNumId w:val="22"/>
  </w:num>
  <w:num w:numId="11" w16cid:durableId="745809524">
    <w:abstractNumId w:val="13"/>
  </w:num>
  <w:num w:numId="12" w16cid:durableId="1877161694">
    <w:abstractNumId w:val="11"/>
  </w:num>
  <w:num w:numId="13" w16cid:durableId="1348824927">
    <w:abstractNumId w:val="19"/>
  </w:num>
  <w:num w:numId="14" w16cid:durableId="2038702205">
    <w:abstractNumId w:val="2"/>
  </w:num>
  <w:num w:numId="15" w16cid:durableId="44569180">
    <w:abstractNumId w:val="21"/>
  </w:num>
  <w:num w:numId="16" w16cid:durableId="672998775">
    <w:abstractNumId w:val="15"/>
  </w:num>
  <w:num w:numId="17" w16cid:durableId="1657684646">
    <w:abstractNumId w:val="29"/>
  </w:num>
  <w:num w:numId="18" w16cid:durableId="377170708">
    <w:abstractNumId w:val="6"/>
  </w:num>
  <w:num w:numId="19" w16cid:durableId="335183807">
    <w:abstractNumId w:val="9"/>
  </w:num>
  <w:num w:numId="20" w16cid:durableId="1212109872">
    <w:abstractNumId w:val="27"/>
  </w:num>
  <w:num w:numId="21" w16cid:durableId="1518807328">
    <w:abstractNumId w:val="12"/>
  </w:num>
  <w:num w:numId="22" w16cid:durableId="1378313272">
    <w:abstractNumId w:val="20"/>
  </w:num>
  <w:num w:numId="23" w16cid:durableId="993027471">
    <w:abstractNumId w:val="0"/>
  </w:num>
  <w:num w:numId="24" w16cid:durableId="511191519">
    <w:abstractNumId w:val="24"/>
  </w:num>
  <w:num w:numId="25" w16cid:durableId="1372614034">
    <w:abstractNumId w:val="8"/>
  </w:num>
  <w:num w:numId="26" w16cid:durableId="1415928735">
    <w:abstractNumId w:val="14"/>
  </w:num>
  <w:num w:numId="27" w16cid:durableId="1957442269">
    <w:abstractNumId w:val="1"/>
  </w:num>
  <w:num w:numId="28" w16cid:durableId="1978603337">
    <w:abstractNumId w:val="18"/>
  </w:num>
  <w:num w:numId="29" w16cid:durableId="2137873876">
    <w:abstractNumId w:val="26"/>
  </w:num>
  <w:num w:numId="30" w16cid:durableId="710881450">
    <w:abstractNumId w:val="30"/>
  </w:num>
  <w:num w:numId="31" w16cid:durableId="84417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4720"/>
    <w:rsid w:val="00126B61"/>
    <w:rsid w:val="00127970"/>
    <w:rsid w:val="0013072C"/>
    <w:rsid w:val="00133FBA"/>
    <w:rsid w:val="00166911"/>
    <w:rsid w:val="001946B0"/>
    <w:rsid w:val="001B748A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67CCD"/>
    <w:rsid w:val="002864F2"/>
    <w:rsid w:val="00291D08"/>
    <w:rsid w:val="002A5BDE"/>
    <w:rsid w:val="002B645E"/>
    <w:rsid w:val="002C12E3"/>
    <w:rsid w:val="002C2C15"/>
    <w:rsid w:val="002C596A"/>
    <w:rsid w:val="002D1943"/>
    <w:rsid w:val="00300027"/>
    <w:rsid w:val="00331A1A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2CA7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B4587"/>
    <w:rsid w:val="00BC38F1"/>
    <w:rsid w:val="00BC50F7"/>
    <w:rsid w:val="00BD1769"/>
    <w:rsid w:val="00BD180D"/>
    <w:rsid w:val="00BD3935"/>
    <w:rsid w:val="00BE1027"/>
    <w:rsid w:val="00BE356F"/>
    <w:rsid w:val="00BF3604"/>
    <w:rsid w:val="00BF52D4"/>
    <w:rsid w:val="00BF5FA5"/>
    <w:rsid w:val="00C06AC7"/>
    <w:rsid w:val="00C22E7E"/>
    <w:rsid w:val="00C53981"/>
    <w:rsid w:val="00C666DA"/>
    <w:rsid w:val="00C77067"/>
    <w:rsid w:val="00CA4869"/>
    <w:rsid w:val="00CC1C46"/>
    <w:rsid w:val="00CC24A3"/>
    <w:rsid w:val="00CC76B5"/>
    <w:rsid w:val="00CC7F48"/>
    <w:rsid w:val="00CD2AD2"/>
    <w:rsid w:val="00CD322C"/>
    <w:rsid w:val="00CF0999"/>
    <w:rsid w:val="00D0701D"/>
    <w:rsid w:val="00D26573"/>
    <w:rsid w:val="00D40A76"/>
    <w:rsid w:val="00D41CCE"/>
    <w:rsid w:val="00D51EFF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91ED5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9e1146-df62-4a39-bab1-1ee480a19b94" xsi:nil="true"/>
    <lcf76f155ced4ddcb4097134ff3c332f xmlns="b71cca31-a66c-4103-9512-1645dd8eaf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5" ma:contentTypeDescription="Een nieuw document maken." ma:contentTypeScope="" ma:versionID="5e92260a7426b15a318148f6bb7d0376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d3aef5a86499af8e3b9a0fb493675825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72ac7-a30c-47b4-8a3b-6ed6f045b3ac}" ma:internalName="TaxCatchAll" ma:showField="CatchAllData" ma:web="d49e1146-df62-4a39-bab1-1ee480a1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  <ds:schemaRef ds:uri="d49e1146-df62-4a39-bab1-1ee480a19b94"/>
    <ds:schemaRef ds:uri="b71cca31-a66c-4103-9512-1645dd8eaf92"/>
  </ds:schemaRefs>
</ds:datastoreItem>
</file>

<file path=customXml/itemProps2.xml><?xml version="1.0" encoding="utf-8"?>
<ds:datastoreItem xmlns:ds="http://schemas.openxmlformats.org/officeDocument/2006/customXml" ds:itemID="{E724B7E0-FCAA-4949-B4AD-6F074E27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3</cp:revision>
  <cp:lastPrinted>2021-11-04T20:19:00Z</cp:lastPrinted>
  <dcterms:created xsi:type="dcterms:W3CDTF">2022-10-25T06:37:00Z</dcterms:created>
  <dcterms:modified xsi:type="dcterms:W3CDTF">2022-10-25T06:38:00Z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  <property fmtid="{D5CDD505-2E9C-101B-9397-08002B2CF9AE}" pid="3" name="MediaServiceImageTags">
    <vt:lpwstr/>
  </property>
</Properties>
</file>